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2D40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№ ______</w:t>
      </w:r>
    </w:p>
    <w:p w14:paraId="18EDA035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товара </w:t>
      </w:r>
    </w:p>
    <w:p w14:paraId="6F27CE51" w14:textId="77777777" w:rsidR="00CC2DAD" w:rsidRPr="00CC2DAD" w:rsidRDefault="00CC2DAD" w:rsidP="00CC2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2FB0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Тирасполь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«___» 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0604DB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04F3" w14:textId="58B3EFF7" w:rsidR="00CC2DAD" w:rsidRPr="00CC2DAD" w:rsidRDefault="00CC2DAD" w:rsidP="00CC2DA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«Тирастеплоэнерго»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генерального директора</w:t>
      </w:r>
      <w:r w:rsid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действующего на основании Устава, с одной стороны, и ___________________________, именуемое в дальнейшем «Поставщик», в лице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 действующего на основании Устава, с другой стороны, при совместном упоминании именуемые в дальнейшем «Стороны»,</w:t>
      </w:r>
      <w:r w:rsidR="00E7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14:paraId="09CBAB62" w14:textId="77777777" w:rsidR="00CC2DAD" w:rsidRP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A7E8E" w14:textId="40FCF918" w:rsidR="00CC2DAD" w:rsidRDefault="00CC2DAD" w:rsidP="00CC2DAD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43ECDC9E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5F105" w14:textId="7E09B0D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контракту Поставщик обязуется поставить и передать в собственность Покупателю </w:t>
      </w:r>
      <w:r w:rsidR="00687250" w:rsidRPr="00687250">
        <w:rPr>
          <w:rFonts w:ascii="Times New Roman" w:hAnsi="Times New Roman" w:cs="Times New Roman"/>
          <w:b/>
          <w:bCs/>
          <w:sz w:val="24"/>
          <w:szCs w:val="24"/>
        </w:rPr>
        <w:t>Теплообменники пластинчатые ГВС</w:t>
      </w:r>
      <w:r w:rsidR="006E6786">
        <w:rPr>
          <w:rFonts w:ascii="Times New Roman" w:hAnsi="Times New Roman" w:cs="Times New Roman"/>
          <w:b/>
          <w:bCs/>
          <w:sz w:val="24"/>
          <w:szCs w:val="24"/>
        </w:rPr>
        <w:t>, СО</w:t>
      </w:r>
      <w:r w:rsidR="00687250" w:rsidRPr="00687250">
        <w:rPr>
          <w:rFonts w:ascii="Times New Roman" w:hAnsi="Times New Roman" w:cs="Times New Roman"/>
          <w:b/>
          <w:bCs/>
          <w:sz w:val="24"/>
          <w:szCs w:val="24"/>
        </w:rPr>
        <w:t xml:space="preserve"> Hexonic разных моделей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по тексту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«Товар», в ассортименте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и с характеристиками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и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ценам,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на условиях, предусмотренных настоящим контрактом, а Покупатель обязуется принять Товар и оплатить его в порядке, предусмотренном настоящим контрактом.</w:t>
      </w:r>
    </w:p>
    <w:p w14:paraId="270C01B8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Ассортимент, количество и цена за единицу Товара указываются в 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(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к настоящему контракту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являющейся неотъемлемой частью настоящего контракта.</w:t>
      </w:r>
    </w:p>
    <w:p w14:paraId="12AAAC77" w14:textId="77777777" w:rsidR="00CC2DAD" w:rsidRPr="00CC2DAD" w:rsidRDefault="00CC2DAD" w:rsidP="00B47602">
      <w:pPr>
        <w:numPr>
          <w:ilvl w:val="0"/>
          <w:numId w:val="14"/>
        </w:numPr>
        <w:tabs>
          <w:tab w:val="num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гарантирует, что поставляемый по настоящему контракту Товар ранее не использовался, свободен от любых прав и притязаний третьих лиц, о которых в момент заключения контракта Поставщик знает или должен был знать.</w:t>
      </w:r>
    </w:p>
    <w:p w14:paraId="38A702AF" w14:textId="77777777" w:rsidR="00CC2DAD" w:rsidRPr="00CC2DAD" w:rsidRDefault="00CC2DAD" w:rsidP="00B4760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EC8EA" w14:textId="00B131C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ТОВАРА, СУММА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РАСЧЕТОВ</w:t>
      </w:r>
    </w:p>
    <w:p w14:paraId="28CE8000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EB4F1" w14:textId="77777777" w:rsidR="00CC2DAD" w:rsidRPr="00CC2DAD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Валютой контракта и валютой платежа по настоящему контракту являются рубли Приднестровской Молдавской Республики.</w:t>
      </w:r>
    </w:p>
    <w:p w14:paraId="714045CF" w14:textId="77777777" w:rsidR="00366EDE" w:rsidRPr="00476DD4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(цена) настоящего контракта определена в соответствии с ценой за единицу 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количеством поставляемого Товара, складывается из общей стоимости Товара, поставляемого по настоящему контракту, и составляет _________________ (сумма прописью) рублей ПМР, что соответствует плану закупок товаров, работ, услуг для обеспечения нужд МГУП «Тирастеплоэнерго» на 2026 год. </w:t>
      </w:r>
    </w:p>
    <w:p w14:paraId="49C3023F" w14:textId="77777777" w:rsidR="00366EDE" w:rsidRPr="00476DD4" w:rsidRDefault="00366EDE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Товара, поставляемого по настоящему контракту, указана в Спецификации (Приложение № 1 к настоящему контракту) и включает в себя: стоимость самого Товара, тары, упаковки, стоимость расходов Поставщика на поставку Товара Покупателю, а также иные денежные сборы, взимаемые с Поставщика в связи с исполнением условий настоящего контракта.</w:t>
      </w:r>
    </w:p>
    <w:p w14:paraId="593A0207" w14:textId="266B67E1" w:rsidR="00CC2DAD" w:rsidRPr="00CC2DAD" w:rsidRDefault="00CC2DAD" w:rsidP="00366EDE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</w:t>
      </w:r>
      <w:r w:rsidRPr="00366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указанная в пункте 2.2. настоящего контракта, является твердой 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 весь срок действия контракта в соответствии с правилами, установленными законодательством Приднестровской Молдавской Республики для определения цены для (проведения аукциона</w:t>
      </w:r>
      <w:r w:rsidR="001C1FDC"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C1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 у единственного поставщика).</w:t>
      </w:r>
    </w:p>
    <w:p w14:paraId="216CA9E6" w14:textId="77777777" w:rsidR="00CC2DAD" w:rsidRPr="00B47602" w:rsidRDefault="00CC2DAD" w:rsidP="00B47602">
      <w:pPr>
        <w:numPr>
          <w:ilvl w:val="1"/>
          <w:numId w:val="1"/>
        </w:numPr>
        <w:tabs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контракта, указанная в пункте 2.2. настоящего контракта, </w:t>
      </w:r>
      <w:r w:rsidRPr="00B476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изменяться только в случаях, порядке и на условиях, предусмотренных законодательством Приднестровской Молдавской Республики в сфере закупок. </w:t>
      </w:r>
    </w:p>
    <w:p w14:paraId="60BEB0D9" w14:textId="79CD8191" w:rsidR="00CC2DAD" w:rsidRPr="00687250" w:rsidRDefault="00687250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7250">
        <w:rPr>
          <w:rFonts w:ascii="Times New Roman" w:hAnsi="Times New Roman" w:cs="Times New Roman"/>
          <w:sz w:val="24"/>
          <w:szCs w:val="24"/>
        </w:rPr>
        <w:t xml:space="preserve">Оплата Товара по настоящему контракту производится Покупателем </w:t>
      </w:r>
      <w:r w:rsidRPr="00687250">
        <w:rPr>
          <w:rFonts w:ascii="Times New Roman" w:eastAsia="Calibri" w:hAnsi="Times New Roman" w:cs="Times New Roman"/>
          <w:sz w:val="24"/>
          <w:szCs w:val="24"/>
        </w:rPr>
        <w:t xml:space="preserve">после поставки каждой партии Товара и подписания уполномоченными представителями обеих Сторон товарных накладных, </w:t>
      </w:r>
      <w:r w:rsidRPr="00687250">
        <w:rPr>
          <w:rFonts w:ascii="Times New Roman" w:hAnsi="Times New Roman" w:cs="Times New Roman"/>
          <w:sz w:val="24"/>
          <w:szCs w:val="24"/>
        </w:rPr>
        <w:t>на основании выставленных Поставщиком счетов</w:t>
      </w:r>
      <w:r w:rsidR="00CC2DAD" w:rsidRPr="0068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3A56F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Поставщика, указанный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разделе 12 настоящего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</w:t>
      </w:r>
    </w:p>
    <w:p w14:paraId="3D1E5CAE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Датой осуществления платежа считается дата списания денежных средств со счета Покупателя. </w:t>
      </w:r>
    </w:p>
    <w:p w14:paraId="50D65261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993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Покупатель вправе приостановить исполнение обязательств по оплате поставленного Товара (части Товара) при выявлении нарушения Поставщиком условий о качестве Товара, либо иных характеристик Товара, определенных настоящим контрактом, во время приема-передачи Товара в соответствии с разделом 5 настоящего контракта, со дня направления претензии, и до дня решения Поставщиком вопроса об устранении нарушений относительно качества товара.</w:t>
      </w:r>
    </w:p>
    <w:p w14:paraId="492344E7" w14:textId="77777777" w:rsidR="00CC2DAD" w:rsidRPr="00CC2DAD" w:rsidRDefault="00CC2DAD" w:rsidP="00B47602">
      <w:pPr>
        <w:numPr>
          <w:ilvl w:val="1"/>
          <w:numId w:val="1"/>
        </w:numPr>
        <w:tabs>
          <w:tab w:val="num" w:pos="0"/>
          <w:tab w:val="left" w:pos="1134"/>
          <w:tab w:val="num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расчёте Покупатель вправе удержать сумму неустойки, начисленную согласно раздел</w:t>
      </w:r>
      <w:r w:rsidR="006F7C6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CC2DA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7 настоящего контракта, что влечет прекращение обязательств Покупателя по оплате поставленного Товара (части Товара) в соответствующей части.</w:t>
      </w:r>
    </w:p>
    <w:p w14:paraId="691740CF" w14:textId="77777777" w:rsidR="00CC2DAD" w:rsidRPr="00CC2DAD" w:rsidRDefault="00CC2DAD" w:rsidP="00CC2DA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E3ECF" w14:textId="6D7B7CF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УСЛОВИЯ ПОСТАВКИ ТОВАРА</w:t>
      </w:r>
    </w:p>
    <w:p w14:paraId="3576B633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C5D78" w14:textId="46A02826" w:rsidR="00CC2DAD" w:rsidRPr="00737582" w:rsidRDefault="00776CB2" w:rsidP="00B47602">
      <w:pPr>
        <w:keepNext/>
        <w:numPr>
          <w:ilvl w:val="3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всего объема Товара по настоящему контракту осуществляется в следующие сроки: 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начало поставки – со дня подписания контракта; окончание поставки – 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не позднее 12 (двенадцати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недель с даты подписания настоящего контракта</w:t>
      </w:r>
      <w:r w:rsidRPr="00776CB2">
        <w:rPr>
          <w:rFonts w:ascii="Times New Roman" w:hAnsi="Times New Roman" w:cs="Times New Roman"/>
          <w:sz w:val="24"/>
          <w:szCs w:val="24"/>
          <w:lang w:eastAsia="ru-RU"/>
        </w:rPr>
        <w:t>, с правом досрочной поставки</w:t>
      </w:r>
      <w:r w:rsidRPr="00776C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76CB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точной дате поставки Поставщик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Покупателя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факсимильного сообщения не позднее, чем за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(три) рабочих дня до предполагаемой даты поставки</w:t>
      </w:r>
      <w:r w:rsidR="00CC2DAD" w:rsidRP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67CD9" w14:textId="65E3AAAB" w:rsidR="00CC2DAD" w:rsidRPr="00400535" w:rsidRDefault="00400535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по настоящему контракту осуществляется на условиях</w:t>
      </w:r>
      <w:r w:rsidRPr="004005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на склад Покупателя</w:t>
      </w:r>
      <w:r w:rsidRPr="00400535">
        <w:rPr>
          <w:rFonts w:ascii="Times New Roman" w:hAnsi="Times New Roman" w:cs="Times New Roman"/>
          <w:sz w:val="24"/>
          <w:szCs w:val="24"/>
        </w:rPr>
        <w:t xml:space="preserve"> по адресу, согласованному Сторонами</w:t>
      </w:r>
      <w:r w:rsidR="00CC2DAD" w:rsidRPr="0040053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4104030" w14:textId="3E3022D9" w:rsidR="00CC2DAD" w:rsidRPr="00737582" w:rsidRDefault="00737582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Все расходы по доставке и транспортировке Товара несет </w:t>
      </w:r>
      <w:r w:rsidR="0000719B">
        <w:rPr>
          <w:rFonts w:ascii="Times New Roman" w:eastAsia="Calibri" w:hAnsi="Times New Roman" w:cs="Times New Roman"/>
          <w:sz w:val="24"/>
          <w:szCs w:val="24"/>
        </w:rPr>
        <w:t>Поставщик</w:t>
      </w:r>
      <w:r w:rsidRPr="007375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E7B437D" w14:textId="0FDA33AC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передачей Товара Поставщик обязан передать Покупателю весь пакет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в том числе: товарно-транспортные накладные (оригиналы),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Сертификат качества или паспорт на Товар</w:t>
      </w:r>
      <w:r w:rsidR="00FB74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9D8C1E9" w14:textId="77777777" w:rsidR="00CC2DAD" w:rsidRPr="00CC2DAD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исполнения обязательства Поставщика по п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с соответствующей документацией считается 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дата подписания уполномоченным представителем Покупателя товарно-транспортной накладной,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</w:t>
      </w:r>
      <w:r w:rsidR="00B63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права собственности на Товар от Поставщика к Покупателю,</w:t>
      </w: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последующей приемкой Товара по количеству и качеству.</w:t>
      </w:r>
    </w:p>
    <w:p w14:paraId="0B940DFF" w14:textId="77777777" w:rsidR="00CC2DAD" w:rsidRPr="00B47602" w:rsidRDefault="00CC2DAD" w:rsidP="00B47602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документы, сопровождающие Товар оформлены не по форме и/или оформлены не полностью (отсутствуют обязательные реквизиты, заполнены не все поля, разделы), либо оформлены с ошибками, либо предоставлены не в полном объеме, то Покупатель вправе вернуть такие документы Поставщику на переоформление, не принимать и не оплачивать поставленный Товар в период до переоформления Поставщиком таких документов, что не освобождает Поставщика от ответственности за просрочку срока поставки Товара.</w:t>
      </w:r>
    </w:p>
    <w:p w14:paraId="49E996F9" w14:textId="77777777" w:rsidR="00CC2DAD" w:rsidRPr="00CC2DAD" w:rsidRDefault="00CC2DAD" w:rsidP="00CC2DA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77222" w14:textId="77777777" w:rsidR="00D80B42" w:rsidRDefault="00D80B42" w:rsidP="00D80B42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УПАКОВКА,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МАРКИРОВКА,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ТОВАРА И ГАРАНТИИ</w:t>
      </w:r>
    </w:p>
    <w:p w14:paraId="0113A1B1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4BB97C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обеспечить упаковку Товара в соответствии с требованиями нормативно-технической документации, предъявляемыми к каждому из видов Товара, поставляемого по настоящему контракту. При отсутствии требований к конкретному виду Товара стороны определили, что упаковка должна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сохранность Товара при транспортировке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проведении погрузочно-разгрузочных работ</w:t>
      </w: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Упаковка - невозвратная. </w:t>
      </w:r>
    </w:p>
    <w:p w14:paraId="5617A070" w14:textId="77777777" w:rsidR="00D80B42" w:rsidRPr="00B72434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Товара, полнота сведений, качество выполнения маркировки Товара должны соответствовать требованиям нормативно-технической документации, предъявляемым к каждому из видов Товара, поставляемого по настоящему контракту. При отсутствии требований к конкретному виду Товара стороны определили, что маркировка должна </w:t>
      </w:r>
      <w:r w:rsidRPr="00B72434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возможность идентификации Товара.</w:t>
      </w:r>
      <w:r w:rsidRPr="00B7243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724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372D315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стандартам, техническим нормативно-технической документации, техническим условиям страны завода-изготовителя, соответствовать характеристикам, указанным в настоящем контракте, а также удовлетворять действующим техническим нормам и ГОСТ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ПМР, что должно подтверждаться соответствующими паспортами или сертификатами.</w:t>
      </w:r>
    </w:p>
    <w:p w14:paraId="4718CA22" w14:textId="77777777" w:rsidR="00D80B42" w:rsidRDefault="00D80B42" w:rsidP="00D80B42">
      <w:pPr>
        <w:numPr>
          <w:ilvl w:val="1"/>
          <w:numId w:val="18"/>
        </w:numPr>
        <w:tabs>
          <w:tab w:val="left" w:pos="567"/>
          <w:tab w:val="left" w:pos="993"/>
        </w:tabs>
        <w:spacing w:after="0" w:line="28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на Товар определяется гарантиями завода – изготовителя.</w:t>
      </w:r>
    </w:p>
    <w:p w14:paraId="2C2162C6" w14:textId="2F0FCB51" w:rsidR="00737582" w:rsidRDefault="0073758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7A2B8" w14:textId="362A1A7A" w:rsidR="00D80B42" w:rsidRDefault="00D80B4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6858D" w14:textId="147E33CA" w:rsidR="00D80B42" w:rsidRDefault="00D80B4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57D63" w14:textId="29F810DD" w:rsidR="00D80B42" w:rsidRDefault="00D80B42" w:rsidP="00737582">
      <w:pPr>
        <w:tabs>
          <w:tab w:val="left" w:pos="567"/>
          <w:tab w:val="left" w:pos="1134"/>
        </w:tabs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6666A" w14:textId="02C5446D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ТОВАРА</w:t>
      </w:r>
    </w:p>
    <w:p w14:paraId="64DEB50E" w14:textId="77777777" w:rsidR="00FB74D6" w:rsidRPr="00FB74D6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3CCD2" w14:textId="77777777" w:rsidR="00CC2DAD" w:rsidRPr="00CC2DAD" w:rsidRDefault="00CC2DAD" w:rsidP="00CC2DAD">
      <w:pPr>
        <w:numPr>
          <w:ilvl w:val="1"/>
          <w:numId w:val="6"/>
        </w:numPr>
        <w:tabs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по количеству и качеству осуществляется уполномоченными представителями обеих сторон в соответствии с действующим законодательством ПМР.</w:t>
      </w:r>
    </w:p>
    <w:p w14:paraId="390565BD" w14:textId="77777777" w:rsidR="00CC2DAD" w:rsidRPr="00B47602" w:rsidRDefault="00CC2DAD" w:rsidP="00CC2DAD">
      <w:pPr>
        <w:numPr>
          <w:ilvl w:val="1"/>
          <w:numId w:val="6"/>
        </w:numPr>
        <w:tabs>
          <w:tab w:val="num" w:pos="851"/>
          <w:tab w:val="num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количеству и качеству осуществляется Покупателем в момент получения Товара:</w:t>
      </w:r>
    </w:p>
    <w:p w14:paraId="1F1CC826" w14:textId="77777777" w:rsidR="00CC2DAD" w:rsidRPr="00B47602" w:rsidRDefault="00CC2DAD" w:rsidP="00CC2DAD">
      <w:pPr>
        <w:numPr>
          <w:ilvl w:val="2"/>
          <w:numId w:val="7"/>
        </w:numPr>
        <w:tabs>
          <w:tab w:val="num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– в соответствии с количеством, указанным в соответствующем товаросопроводительном документе и счет-фактуре Поставщика;</w:t>
      </w:r>
    </w:p>
    <w:p w14:paraId="2E370E08" w14:textId="77777777" w:rsidR="00CC2DAD" w:rsidRPr="00B47602" w:rsidRDefault="00CC2DAD" w:rsidP="00CC2DAD">
      <w:pPr>
        <w:numPr>
          <w:ilvl w:val="2"/>
          <w:numId w:val="7"/>
        </w:numPr>
        <w:tabs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 – согласно сертификату качества завода-изготовителя</w:t>
      </w:r>
    </w:p>
    <w:p w14:paraId="1122138A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6354454F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за свой счет устранить выявленные недостатки, повреждения Товара не позднее 3-х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32F3E009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50E6882B" w14:textId="77777777" w:rsidR="00CC2DAD" w:rsidRPr="00CC2DAD" w:rsidRDefault="00CC2DAD" w:rsidP="00CC2DAD">
      <w:pPr>
        <w:numPr>
          <w:ilvl w:val="1"/>
          <w:numId w:val="7"/>
        </w:numPr>
        <w:tabs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Поставщика от исполнения обязательств, предусмотренных пунктами 5.4. и 5.5. настоящего контракта, Покупатель вправе поручить исправление выявленных недостатков третьим лицам, при этом Поставщик обязан возместить все понесенные в связи с этим расходы в полном объёме в сроки, указанные Покупателем.</w:t>
      </w:r>
    </w:p>
    <w:p w14:paraId="3702BDBA" w14:textId="77777777" w:rsidR="00CC2DAD" w:rsidRPr="00CC2DAD" w:rsidRDefault="00CC2DAD" w:rsidP="00CC2DAD">
      <w:pPr>
        <w:tabs>
          <w:tab w:val="num" w:pos="108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55D1" w14:textId="64238278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4151186D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3D8B" w14:textId="77777777" w:rsidR="00CC2DAD" w:rsidRPr="00CC2DAD" w:rsidRDefault="00CC2DAD" w:rsidP="00B47602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3B87D8D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установленный контрактом, поставить Покупателю Товар надлежащего качества в надлежащем количестве, ассортименте и по цене, согласно условиям контракта.</w:t>
      </w:r>
    </w:p>
    <w:p w14:paraId="65964D53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вместе с Товаром относящиеся к нему документы в соответствии с условиями контракта. </w:t>
      </w:r>
    </w:p>
    <w:p w14:paraId="52216336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Товар, качество которого соответствует обычно предъявляемым требованиям, стандартам, ГОСТам.</w:t>
      </w:r>
    </w:p>
    <w:p w14:paraId="65E7E455" w14:textId="77777777" w:rsidR="00CC2DAD" w:rsidRP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поставки Товара ненадлежащего качества, обеспечить поставку качественного Товара в соответствии с условиями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0C2F894B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риск случайной гибели или случайного повреждения Товара до момента его передачи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16B2B1C1" w14:textId="77777777" w:rsidR="00CC2DAD" w:rsidRPr="00476DD4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информацию о всех соисполнителях, субподрядчиках, заключивших договор или договоры с Поставщиком, цена которого или общая цена которых составляет более чем 10 процентов цены настоящего контракта. Указанная информация представляется Покупателю Поставщиком в течение 10 (десяти) дней с момента заключения им договора с соисполнителем, субподрядчиком.</w:t>
      </w:r>
    </w:p>
    <w:p w14:paraId="6059F2BB" w14:textId="35BEAA9E" w:rsidR="00CC2DAD" w:rsidRDefault="00CC2DAD" w:rsidP="00B47602">
      <w:pPr>
        <w:numPr>
          <w:ilvl w:val="2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5C1E3EB" w14:textId="77777777" w:rsidR="00CC2DAD" w:rsidRPr="00476DD4" w:rsidRDefault="00CC2DAD" w:rsidP="00B47602">
      <w:pPr>
        <w:numPr>
          <w:ilvl w:val="1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 имеет право:</w:t>
      </w:r>
    </w:p>
    <w:p w14:paraId="2A51B578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своевременной оплаты Товара на условиях,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1BAB8341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подписания Покупателем товарной накладной в случае поставки Поставщиком Товара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качества в надлежащем количестве и ассортименте.</w:t>
      </w:r>
    </w:p>
    <w:p w14:paraId="1DD7131B" w14:textId="77777777" w:rsidR="00CC2DAD" w:rsidRPr="00CC2DAD" w:rsidRDefault="00CC2DAD" w:rsidP="00B47602">
      <w:pPr>
        <w:numPr>
          <w:ilvl w:val="2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иные права, предусмотренные законодательством Приднестровской Молдавской Республики.</w:t>
      </w:r>
    </w:p>
    <w:p w14:paraId="5F04B904" w14:textId="77777777" w:rsidR="00CC2DAD" w:rsidRPr="00CC2DAD" w:rsidRDefault="00CC2DAD" w:rsidP="00B47602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обязан:</w:t>
      </w:r>
    </w:p>
    <w:p w14:paraId="533AAFDC" w14:textId="5D52AC0C" w:rsidR="00CC2DAD" w:rsidRPr="00CC2DAD" w:rsidRDefault="00CC2DAD" w:rsidP="00B47602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</w:t>
      </w:r>
      <w:r w:rsidR="005B6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стоимость Товара в срок, установленный контрактом. </w:t>
      </w:r>
    </w:p>
    <w:p w14:paraId="0D7969DC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05DED5B9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50B9C18B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проверку ассортимента, количества и качества Товара при его приемке. </w:t>
      </w:r>
    </w:p>
    <w:p w14:paraId="0142D933" w14:textId="77777777" w:rsidR="00CC2DAD" w:rsidRPr="00CC2DAD" w:rsidRDefault="00CC2DAD" w:rsidP="00B47602">
      <w:pPr>
        <w:numPr>
          <w:ilvl w:val="2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7C933BFC" w14:textId="77777777" w:rsidR="00CC2DAD" w:rsidRPr="00CC2DAD" w:rsidRDefault="00CC2DAD" w:rsidP="00B47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Покупатель имеет право:</w:t>
      </w:r>
    </w:p>
    <w:p w14:paraId="3771372C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CC2DA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ом;</w:t>
      </w:r>
    </w:p>
    <w:p w14:paraId="0D5E6556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Требовать от Поставщика своевременного устранения выявленных недостатков Товара.</w:t>
      </w:r>
    </w:p>
    <w:p w14:paraId="79623941" w14:textId="77777777" w:rsidR="00CC2DAD" w:rsidRPr="00CC2DAD" w:rsidRDefault="00CC2DAD" w:rsidP="00B47602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14:paraId="483B687A" w14:textId="77777777" w:rsidR="00CC2DAD" w:rsidRPr="00CC2DAD" w:rsidRDefault="00CC2DAD" w:rsidP="00CC2DA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3DF85" w14:textId="62C13582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292E9AF0" w14:textId="77777777" w:rsidR="00FB74D6" w:rsidRPr="00CC2DAD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2CAEE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466FEF97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какой-либо из Сторон своих обязательств по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у, виновная Сторона уплачивает другой Стороне неустойку в размере 0,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от суммы задолженности неисполненного обязательства по настоящему </w:t>
      </w:r>
      <w:r w:rsidRPr="00476DD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контракту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каждый день просрочки до полного исполнения своих обязательств. При этом сумма взимаемой неустойки не должна превышать 10% от общей суммы настоящего контракта.</w:t>
      </w:r>
    </w:p>
    <w:p w14:paraId="4F47599C" w14:textId="77777777" w:rsidR="00CC2DAD" w:rsidRPr="00476DD4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непредставление либо несвоевременное предоставление 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Поставщик уплачивает пеню в размере 0,05 % от цены договора,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Поставщиком 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информации, указанной в подпункте 6.1.6. пункта 6.1. </w:t>
      </w:r>
      <w:r w:rsidR="00B47602"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</w:t>
      </w:r>
      <w:r w:rsidRPr="0047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настоящего контракта, не влечет за собой недействительность настоящего контракта по данному основанию.</w:t>
      </w:r>
    </w:p>
    <w:p w14:paraId="7F4582C5" w14:textId="77777777" w:rsidR="00CC2DAD" w:rsidRPr="00626678" w:rsidRDefault="00CC2DAD" w:rsidP="00CC2DAD">
      <w:pPr>
        <w:widowControl w:val="0"/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просрочки поставки товара, со дня истечения срока его поставки, указанного в п</w:t>
      </w:r>
      <w:r w:rsidR="006F7C6C"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ункте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3.1. настоящего контракта, Покупатель вправе 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принять решение об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отказ</w:t>
      </w:r>
      <w:r w:rsidR="007E7B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 </w:t>
      </w:r>
      <w:r w:rsidRPr="00476D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исполнения контракта в одностороннем внесудебном порядке. В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этом случае Покупатель обязан направить Поставщику уведомление об отказе от исполнения контракта. </w:t>
      </w:r>
      <w:r w:rsidR="007E7B9F"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Решение Покупателя об одностороннем отказе вступает в силу и контракт считается расторгнутым через 5 (пять) рабочих дней со дня надлежащего уведомления Поставщика об одностороннем </w:t>
      </w:r>
      <w:r w:rsidRPr="006266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расторжении контракта.</w:t>
      </w:r>
    </w:p>
    <w:p w14:paraId="28B6BC40" w14:textId="77777777" w:rsidR="00CC2DAD" w:rsidRPr="00626678" w:rsidRDefault="00CC2DAD" w:rsidP="00CC2DA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0560A052" w14:textId="77777777" w:rsidR="00B53CE7" w:rsidRPr="00626678" w:rsidRDefault="00CC2DAD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Поставщиком сроков исполнения обязательств, иных обязательств по настоящему контракту, Покупатель перечисляет Поставщику денежные средства в качестве оплаты в размере, уменьшенном на размер установленной настоящим контрактом неустойки за нарушение исполнения обязательств по настоящему контракту, либо предъявляет Поставщику счет на оплату начисленной неустойки.</w:t>
      </w:r>
      <w:r w:rsidR="00B53CE7"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F31EB0" w14:textId="77777777" w:rsidR="00CC2DAD" w:rsidRPr="00476DD4" w:rsidRDefault="00B53CE7" w:rsidP="00CC2DAD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Неустойки (пени) подлежат оплате в течение 10 (десяти) календарных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выставления какой-либо из Сторон соответствующего требования, путём перечисления денежных средств на расчётный счёт другой Стороны.</w:t>
      </w:r>
    </w:p>
    <w:p w14:paraId="17ED28EC" w14:textId="7F95133C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FEB39" w14:textId="77777777" w:rsidR="00DC3406" w:rsidRPr="00476DD4" w:rsidRDefault="00DC3406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79731" w14:textId="47D53AA1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ФОРС-МАЖОР </w:t>
      </w:r>
    </w:p>
    <w:p w14:paraId="5A371AB6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7FE1C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6058B3A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DBB0291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4A5E4DFD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1EE2D088" w14:textId="77777777" w:rsidR="00CC2DAD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E66C147" w14:textId="77777777" w:rsidR="006F7C6C" w:rsidRPr="00476DD4" w:rsidRDefault="00CC2DAD" w:rsidP="006F7C6C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711B2C2" w14:textId="77777777" w:rsidR="00CC2DAD" w:rsidRPr="00476DD4" w:rsidRDefault="00CC2DAD" w:rsidP="006F7C6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03A0F5" w14:textId="2D5A402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A5CB21F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2A0BB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Сторонами, с </w:t>
      </w:r>
      <w:r w:rsidRPr="00476D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соблюдением досудебного претензионного порядка урегулирования споров и разногласий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обязательного ответа на предъявленную претензию составляет 30 (тридцать) календарных дней с момента ее отправления второй Стороне, к которой предъявляется претензия.</w:t>
      </w:r>
    </w:p>
    <w:p w14:paraId="1A1D1BF3" w14:textId="77777777" w:rsidR="00CC2DAD" w:rsidRPr="00476DD4" w:rsidRDefault="00CC2DAD" w:rsidP="00CC2DA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CAE7BC5D"/>
      <w:bookmarkStart w:id="1" w:name="e15F937AE"/>
      <w:bookmarkEnd w:id="0"/>
      <w:bookmarkEnd w:id="1"/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в ходе исполнения настоящего контракта, </w:t>
      </w:r>
      <w:r w:rsidRPr="00476D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или в связи с ним,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9C5EFF9" w14:textId="77777777" w:rsidR="00CC2DAD" w:rsidRPr="00476DD4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41439" w14:textId="2F66582A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КОНТРАКТА</w:t>
      </w:r>
    </w:p>
    <w:p w14:paraId="04510F9D" w14:textId="77777777" w:rsidR="00FB74D6" w:rsidRPr="00476DD4" w:rsidRDefault="00FB74D6" w:rsidP="00FB74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8B6B4" w14:textId="3D15FA51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вступает в силу после подписания его уполномоченными представителями обеих Сторон и действует до момента полного исполнения Сторонами своих обязательств по настоящему контракту, но не более чем до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7C6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расчетов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полного осуществления всех необходимых платежей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взаиморасчетов</w:t>
      </w:r>
      <w:r w:rsidR="00B20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26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</w:t>
      </w:r>
      <w:r w:rsidR="00B20A06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61C17" w14:textId="77777777" w:rsidR="00CC2DAD" w:rsidRPr="00476DD4" w:rsidRDefault="00CC2DAD" w:rsidP="00CC2DAD">
      <w:pPr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подписания настоящего контракта Стороны договорились считать самую позднюю из дат, указанных в разделе 12 настоящего контракта (под подписями Сторон).</w:t>
      </w:r>
    </w:p>
    <w:p w14:paraId="4AD06C35" w14:textId="742DBAB3" w:rsidR="00CC2DAD" w:rsidRDefault="00CC2DAD" w:rsidP="00CC2DAD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3FC87" w14:textId="266E200C" w:rsid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69D03929" w14:textId="77777777" w:rsidR="00FB74D6" w:rsidRPr="00476DD4" w:rsidRDefault="00FB74D6" w:rsidP="00FB74D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BA7A0" w14:textId="77777777" w:rsidR="00E76DDC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Во всем остальном, что не предусмотрено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03AA8423" w14:textId="77777777" w:rsidR="00B53CE7" w:rsidRPr="00476DD4" w:rsidRDefault="00CC2DAD" w:rsidP="00E76DDC">
      <w:pPr>
        <w:numPr>
          <w:ilvl w:val="1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контракт может быть расторгнут по соглашению Сторон, по решению Арбитражного суда Приднестровской Молдавской Республики, а также в случае одностороннего отказа Стороны контракта от исполнения контракта </w:t>
      </w:r>
      <w:r w:rsidR="007E7B9F" w:rsidRP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законодательством Приднестровской Молдавской Республики для одностороннего отказа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r w:rsidR="007E7B9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считается расторгнутым через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рабочих дней со дня надлежащего уведомления </w:t>
      </w:r>
      <w:r w:rsidR="00E76DDC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об одностороннем отказе.</w:t>
      </w:r>
    </w:p>
    <w:p w14:paraId="3F9BF27B" w14:textId="77777777" w:rsidR="00CC2DAD" w:rsidRPr="00CC2DAD" w:rsidRDefault="00CC2DAD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Изменение условий настоящего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 его досрочное прекращение допускаются </w:t>
      </w:r>
      <w:r w:rsidR="00B53CE7"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также </w:t>
      </w:r>
      <w:r w:rsidRPr="00476DD4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по соглашению </w:t>
      </w:r>
      <w:r w:rsidRPr="00E76DDC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Сторон в случаях, предусмотренных законодательством Приднестровской Молдавской Республики, в том числе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Законом Приднестровской Молдавской Республики «О закупках в Приднестровской Молдавской Республике».</w:t>
      </w:r>
    </w:p>
    <w:p w14:paraId="5CB22243" w14:textId="77777777" w:rsidR="00CC2DAD" w:rsidRPr="00CC2DAD" w:rsidRDefault="00626678" w:rsidP="006F7C6C">
      <w:pPr>
        <w:numPr>
          <w:ilvl w:val="1"/>
          <w:numId w:val="13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не предусмотренных настоящим контрактом, любые</w:t>
      </w:r>
      <w:r w:rsidR="00CC2DAD"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контракту действительны, только если они составлены в письменной форме и подписаны уполномоченными представителями обеих Сторон.  </w:t>
      </w:r>
    </w:p>
    <w:p w14:paraId="38D94C6A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из Сторон не имеет права передавать свои права и обязанности по настоящему контракту третьему лицу без письменного согласия другой Стороны.</w:t>
      </w:r>
    </w:p>
    <w:p w14:paraId="035563D1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</w:t>
      </w:r>
      <w:r w:rsidRPr="00CC2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E2EC37" w14:textId="77777777" w:rsidR="00CC2DAD" w:rsidRPr="00CC2DAD" w:rsidRDefault="00CC2DAD" w:rsidP="006F7C6C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 настоящему контракту являются его неотъемлемой частью.</w:t>
      </w:r>
    </w:p>
    <w:p w14:paraId="058CE908" w14:textId="77777777" w:rsidR="00CC2DAD" w:rsidRPr="00CC2DAD" w:rsidRDefault="00CC2DAD" w:rsidP="00CC2DAD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D48371" w14:textId="77777777" w:rsidR="00CC2DAD" w:rsidRPr="00CC2DAD" w:rsidRDefault="00CC2DAD" w:rsidP="00FB74D6">
      <w:pPr>
        <w:numPr>
          <w:ilvl w:val="0"/>
          <w:numId w:val="1"/>
        </w:numPr>
        <w:tabs>
          <w:tab w:val="num" w:pos="284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38C34DFC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37E6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ПОСТАВЩИК:</w:t>
      </w:r>
    </w:p>
    <w:p w14:paraId="30654F0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МГУП «Тирастеплоэнерго»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14:paraId="39955A98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3300 г. Тирасполь, ул. Шутова,3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____________, ул.____________</w:t>
      </w:r>
    </w:p>
    <w:p w14:paraId="31C142A6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ф/к 0200013318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ф/к ________________________</w:t>
      </w:r>
    </w:p>
    <w:p w14:paraId="5E26B471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2211290000000026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р/с _______________________</w:t>
      </w:r>
    </w:p>
    <w:p w14:paraId="0DE54099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 Приднестровский Сбербанк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EEBF67D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Тирасполь, к/с 20210000094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2D5BE923" w14:textId="77777777" w:rsidR="00CC2DAD" w:rsidRPr="00CC2DAD" w:rsidRDefault="00CC2DAD" w:rsidP="00CC2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 29                                                                      __________________________</w:t>
      </w:r>
    </w:p>
    <w:p w14:paraId="3A0BA16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0 533 93124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6B3AF2E2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                                      </w:t>
      </w:r>
      <w:r w:rsidR="006F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14:paraId="4F84B07A" w14:textId="77777777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30731336" w14:textId="7294138B" w:rsidR="00CC2DAD" w:rsidRPr="00CC2DAD" w:rsidRDefault="00CC2DAD" w:rsidP="00CC2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 </w:t>
      </w:r>
      <w:r w:rsidR="00FB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F7C6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C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14:paraId="49B4BEC1" w14:textId="77777777" w:rsidR="00CC2DAD" w:rsidRPr="00CC2DAD" w:rsidRDefault="00CC2DAD" w:rsidP="00CC2D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DAD">
        <w:rPr>
          <w:rFonts w:ascii="Times New Roman" w:eastAsia="Calibri" w:hAnsi="Times New Roman" w:cs="Times New Roman"/>
          <w:sz w:val="24"/>
          <w:szCs w:val="24"/>
        </w:rPr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 xml:space="preserve">г.  </w:t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</w:r>
      <w:r w:rsidRPr="00CC2DAD">
        <w:rPr>
          <w:rFonts w:ascii="Times New Roman" w:eastAsia="Calibri" w:hAnsi="Times New Roman" w:cs="Times New Roman"/>
          <w:sz w:val="24"/>
          <w:szCs w:val="24"/>
        </w:rPr>
        <w:tab/>
        <w:t>«____» ______________ 202</w:t>
      </w:r>
      <w:r w:rsidR="006F7C6C">
        <w:rPr>
          <w:rFonts w:ascii="Times New Roman" w:eastAsia="Calibri" w:hAnsi="Times New Roman" w:cs="Times New Roman"/>
          <w:sz w:val="24"/>
          <w:szCs w:val="24"/>
        </w:rPr>
        <w:t>6</w:t>
      </w:r>
      <w:r w:rsidRPr="00CC2DA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F754AC1" w14:textId="77777777" w:rsidR="00882D7A" w:rsidRDefault="0088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1BBE25" w14:textId="0469F1FE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725A83DB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контракту _____</w:t>
      </w:r>
    </w:p>
    <w:p w14:paraId="1581507D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______.</w:t>
      </w:r>
    </w:p>
    <w:p w14:paraId="0DE88C9D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40A648" w14:textId="354407B5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Спецификация №___ от ___.___. 2026 г.</w:t>
      </w:r>
    </w:p>
    <w:p w14:paraId="5137F5BE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Cs/>
          <w:color w:val="000000"/>
          <w:sz w:val="24"/>
          <w:szCs w:val="24"/>
        </w:rPr>
        <w:t>к контракту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_____ от   ___.___.2026г.</w:t>
      </w:r>
    </w:p>
    <w:p w14:paraId="6ADB4ED7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985"/>
        <w:gridCol w:w="992"/>
        <w:gridCol w:w="913"/>
        <w:gridCol w:w="1053"/>
        <w:gridCol w:w="1295"/>
      </w:tblGrid>
      <w:tr w:rsidR="00395FA0" w:rsidRPr="00395FA0" w14:paraId="4A3EF9E8" w14:textId="77777777" w:rsidTr="00732798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7F9E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8D7CC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B694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29D29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1BF6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1A620" w14:textId="77777777" w:rsidR="00395FA0" w:rsidRPr="00395FA0" w:rsidRDefault="00395FA0" w:rsidP="0039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732798" w:rsidRPr="00395FA0" w14:paraId="66A0CDEC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2C7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22E8" w14:textId="27B4AD87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Теплообменник пластинчатый ГВС Hexonic JFС-035-P16-43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4E670" w14:textId="6FCC9CFD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92D75" w14:textId="76BB6893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A204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5C5A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35B32B8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18B2" w14:textId="35988B64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3F40" w14:textId="3141E2E4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Теплообменник пластинчатый ГВС Hexonic JFD-030-P16-87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6B3E" w14:textId="64BFB740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0012" w14:textId="54D77605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5E27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A6B4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07CBF433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785B" w14:textId="38285684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F3DA" w14:textId="0EBBEFEB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Теплообменник пластинчатый ГВС Hexonic JFE-045-P16-89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E643" w14:textId="224640A9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559AE" w14:textId="2F2FC185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2AAD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E6BF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5DB87DD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961E5" w14:textId="7E8BE1F6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7C7D" w14:textId="2B46892A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Теплообменник пластинчатый ГВС Hexonic JFС-035-P16-73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947" w14:textId="6C9E1F8E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0F4E" w14:textId="201467CD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00B1D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720F8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15C8D05F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0E8D" w14:textId="57689CAB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3E707" w14:textId="6F6350EE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Теплообменник пластинчатый ГВС Hexonic JFС-025-P16-41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CD0A" w14:textId="7C311DFF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CCC6" w14:textId="0797FB0B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CC774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B357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59C8C9E4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4D069" w14:textId="634F212A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C1D24" w14:textId="1867F13C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Теплообменник пластинчатый ГВС Hexonic JFD-030-P16-101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E0F1" w14:textId="7E02DC84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068ED" w14:textId="01FD26D0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0AD1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A8AD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7DC65FCE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01679" w14:textId="7E9057B9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ACA98" w14:textId="5FF33021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Теплообменник пластинчатый ГВС Hexonic JFD-030-P16-52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AEA42" w14:textId="746BBBF5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9B2EE" w14:textId="4A28BE7B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1CD8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94FC8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32798" w:rsidRPr="00395FA0" w14:paraId="1C87F7E0" w14:textId="77777777" w:rsidTr="00732798">
        <w:trPr>
          <w:trHeight w:val="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E2C45" w14:textId="02824D4C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0A5D" w14:textId="600CBA96" w:rsidR="00732798" w:rsidRPr="00732798" w:rsidRDefault="00732798" w:rsidP="007327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Теплообменник пластинчатый СО Hexonic JFC-035-P10-69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6D94" w14:textId="2CD933CF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676E" w14:textId="76E3C026" w:rsidR="00732798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EEA8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869C" w14:textId="77777777" w:rsidR="00732798" w:rsidRPr="00395FA0" w:rsidRDefault="00732798" w:rsidP="0073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95FA0" w:rsidRPr="00395FA0" w14:paraId="2786AF19" w14:textId="77777777" w:rsidTr="00395FA0">
        <w:trPr>
          <w:trHeight w:val="171"/>
        </w:trPr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BFC9" w14:textId="77777777" w:rsidR="00395FA0" w:rsidRPr="00395FA0" w:rsidRDefault="00395FA0" w:rsidP="00BF29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F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24ED2" w14:textId="77777777" w:rsidR="00395FA0" w:rsidRPr="00395FA0" w:rsidRDefault="00395FA0" w:rsidP="00395F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F81FA1" w14:textId="77777777" w:rsidR="00395FA0" w:rsidRPr="00395FA0" w:rsidRDefault="00395FA0" w:rsidP="00395F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DE2639D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Итого: (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прописью                          )</w:t>
      </w:r>
    </w:p>
    <w:p w14:paraId="21146F41" w14:textId="77777777" w:rsidR="00395FA0" w:rsidRPr="00395FA0" w:rsidRDefault="00395FA0" w:rsidP="00395FA0">
      <w:pPr>
        <w:spacing w:after="0" w:line="240" w:lineRule="auto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</w:p>
    <w:p w14:paraId="27FCD5C6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ПОКУПАТЕЛЬ: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ПОСТАВЩИК:</w:t>
      </w:r>
    </w:p>
    <w:p w14:paraId="29A1D98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МГУП «Тирастеплоэнерго»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</w:t>
      </w:r>
    </w:p>
    <w:p w14:paraId="41221C21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3300 г. Тирасполь, ул. Шутова, 3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г. ____________, ул.____________</w:t>
      </w:r>
    </w:p>
    <w:p w14:paraId="549DF7E7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ф/к 0200013318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ф/к ________________________</w:t>
      </w:r>
    </w:p>
    <w:p w14:paraId="4B3C318F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р/с 2211290000000026     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р/с _______________________</w:t>
      </w:r>
    </w:p>
    <w:p w14:paraId="5F461037" w14:textId="790F2A85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в ЗАО Приднестровский Сбербанк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1DE902F2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г. Тирасполь, к/с 20210000094                 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0F22C626" w14:textId="258BA394" w:rsidR="00395FA0" w:rsidRPr="00395FA0" w:rsidRDefault="00395FA0" w:rsidP="00395F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>КУБ 29                                                                      __________________________</w:t>
      </w:r>
    </w:p>
    <w:p w14:paraId="4418572D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тел. 0 533 93124 </w:t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</w:t>
      </w:r>
    </w:p>
    <w:p w14:paraId="74D53C1A" w14:textId="55DF34A4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>Генеральный директор                                        _____________________</w:t>
      </w:r>
    </w:p>
    <w:p w14:paraId="336F9AB8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softHyphen/>
      </w:r>
    </w:p>
    <w:p w14:paraId="5B8F66A0" w14:textId="77777777" w:rsidR="00395FA0" w:rsidRPr="00395FA0" w:rsidRDefault="00395FA0" w:rsidP="00395F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 </w:t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95FA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</w:p>
    <w:p w14:paraId="2760E38A" w14:textId="77777777" w:rsidR="00395FA0" w:rsidRPr="00395FA0" w:rsidRDefault="00395FA0" w:rsidP="00395FA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05EFB0" w14:textId="77777777" w:rsidR="00395FA0" w:rsidRPr="00395FA0" w:rsidRDefault="00395FA0" w:rsidP="003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«____» ______________ 2026г.  </w:t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95FA0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«____» ______________ 2026г.</w:t>
      </w:r>
    </w:p>
    <w:p w14:paraId="3DC90283" w14:textId="77777777" w:rsidR="00395FA0" w:rsidRPr="00395FA0" w:rsidRDefault="00395FA0" w:rsidP="00395F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</w:pPr>
      <w:r w:rsidRPr="00395FA0">
        <w:rPr>
          <w:rFonts w:ascii="Times New Roman" w:hAnsi="Times New Roman" w:cs="Times New Roman"/>
          <w:bCs/>
          <w:color w:val="000000"/>
          <w:kern w:val="36"/>
        </w:rPr>
        <w:t xml:space="preserve"> </w:t>
      </w:r>
    </w:p>
    <w:p w14:paraId="44504578" w14:textId="77777777" w:rsidR="00CC2DAD" w:rsidRDefault="00CC2DAD"/>
    <w:sectPr w:rsidR="00CC2DAD" w:rsidSect="00CC2DAD">
      <w:footerReference w:type="default" r:id="rId7"/>
      <w:pgSz w:w="11906" w:h="16838"/>
      <w:pgMar w:top="709" w:right="707" w:bottom="568" w:left="1276" w:header="1440" w:footer="362" w:gutter="0"/>
      <w:cols w:space="14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A8048" w14:textId="77777777" w:rsidR="00375EB1" w:rsidRDefault="00375EB1">
      <w:pPr>
        <w:spacing w:after="0" w:line="240" w:lineRule="auto"/>
      </w:pPr>
      <w:r>
        <w:separator/>
      </w:r>
    </w:p>
  </w:endnote>
  <w:endnote w:type="continuationSeparator" w:id="0">
    <w:p w14:paraId="17306D68" w14:textId="77777777" w:rsidR="00375EB1" w:rsidRDefault="003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EA9F" w14:textId="77777777" w:rsidR="00F1749E" w:rsidRDefault="005070C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26678">
      <w:rPr>
        <w:noProof/>
      </w:rPr>
      <w:t>6</w:t>
    </w:r>
    <w:r>
      <w:fldChar w:fldCharType="end"/>
    </w:r>
  </w:p>
  <w:p w14:paraId="5DA9BB4A" w14:textId="77777777" w:rsidR="00F1749E" w:rsidRDefault="006E67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B2FA2" w14:textId="77777777" w:rsidR="00375EB1" w:rsidRDefault="00375EB1">
      <w:pPr>
        <w:spacing w:after="0" w:line="240" w:lineRule="auto"/>
      </w:pPr>
      <w:r>
        <w:separator/>
      </w:r>
    </w:p>
  </w:footnote>
  <w:footnote w:type="continuationSeparator" w:id="0">
    <w:p w14:paraId="2E075767" w14:textId="77777777" w:rsidR="00375EB1" w:rsidRDefault="0037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E0DF1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1DF3235B"/>
    <w:multiLevelType w:val="multilevel"/>
    <w:tmpl w:val="C8E0E1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" w15:restartNumberingAfterBreak="0">
    <w:nsid w:val="1EF66998"/>
    <w:multiLevelType w:val="hybridMultilevel"/>
    <w:tmpl w:val="B83A2FD2"/>
    <w:lvl w:ilvl="0" w:tplc="7E1C954A">
      <w:start w:val="1"/>
      <w:numFmt w:val="decimal"/>
      <w:lvlText w:val="6.4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EB60D9"/>
    <w:multiLevelType w:val="multilevel"/>
    <w:tmpl w:val="3F10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764A8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63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34FF4931"/>
    <w:multiLevelType w:val="multilevel"/>
    <w:tmpl w:val="14509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B4B5B65"/>
    <w:multiLevelType w:val="multilevel"/>
    <w:tmpl w:val="9BC2090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DA60E5A"/>
    <w:multiLevelType w:val="multilevel"/>
    <w:tmpl w:val="6C1CF9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80629DD"/>
    <w:multiLevelType w:val="multilevel"/>
    <w:tmpl w:val="A3B616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5ADC74BC"/>
    <w:multiLevelType w:val="multilevel"/>
    <w:tmpl w:val="05529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5CBD0F56"/>
    <w:multiLevelType w:val="multilevel"/>
    <w:tmpl w:val="2F7C209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1" w15:restartNumberingAfterBreak="0">
    <w:nsid w:val="68183B67"/>
    <w:multiLevelType w:val="hybridMultilevel"/>
    <w:tmpl w:val="2A567A40"/>
    <w:lvl w:ilvl="0" w:tplc="70E46938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F6077E7"/>
    <w:multiLevelType w:val="multilevel"/>
    <w:tmpl w:val="89C250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70" w:hanging="360"/>
      </w:pPr>
      <w:rPr>
        <w:rFonts w:hint="default"/>
      </w:rPr>
    </w:lvl>
    <w:lvl w:ilvl="2">
      <w:start w:val="4"/>
      <w:numFmt w:val="decimal"/>
      <w:lvlText w:val="6.1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13" w15:restartNumberingAfterBreak="0">
    <w:nsid w:val="74495E4B"/>
    <w:multiLevelType w:val="multilevel"/>
    <w:tmpl w:val="56020B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6317768"/>
    <w:multiLevelType w:val="hybridMultilevel"/>
    <w:tmpl w:val="5E401A9C"/>
    <w:lvl w:ilvl="0" w:tplc="2F9CF6FC">
      <w:start w:val="1"/>
      <w:numFmt w:val="decimal"/>
      <w:lvlText w:val="9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" w:hanging="360"/>
      </w:pPr>
    </w:lvl>
    <w:lvl w:ilvl="2" w:tplc="0419001B" w:tentative="1">
      <w:start w:val="1"/>
      <w:numFmt w:val="lowerRoman"/>
      <w:lvlText w:val="%3."/>
      <w:lvlJc w:val="right"/>
      <w:pPr>
        <w:ind w:left="952" w:hanging="180"/>
      </w:pPr>
    </w:lvl>
    <w:lvl w:ilvl="3" w:tplc="0419000F" w:tentative="1">
      <w:start w:val="1"/>
      <w:numFmt w:val="decimal"/>
      <w:lvlText w:val="%4."/>
      <w:lvlJc w:val="left"/>
      <w:pPr>
        <w:ind w:left="1672" w:hanging="360"/>
      </w:pPr>
    </w:lvl>
    <w:lvl w:ilvl="4" w:tplc="04190019" w:tentative="1">
      <w:start w:val="1"/>
      <w:numFmt w:val="lowerLetter"/>
      <w:lvlText w:val="%5."/>
      <w:lvlJc w:val="left"/>
      <w:pPr>
        <w:ind w:left="2392" w:hanging="360"/>
      </w:pPr>
    </w:lvl>
    <w:lvl w:ilvl="5" w:tplc="0419001B" w:tentative="1">
      <w:start w:val="1"/>
      <w:numFmt w:val="lowerRoman"/>
      <w:lvlText w:val="%6."/>
      <w:lvlJc w:val="right"/>
      <w:pPr>
        <w:ind w:left="3112" w:hanging="180"/>
      </w:pPr>
    </w:lvl>
    <w:lvl w:ilvl="6" w:tplc="0419000F" w:tentative="1">
      <w:start w:val="1"/>
      <w:numFmt w:val="decimal"/>
      <w:lvlText w:val="%7."/>
      <w:lvlJc w:val="left"/>
      <w:pPr>
        <w:ind w:left="3832" w:hanging="360"/>
      </w:pPr>
    </w:lvl>
    <w:lvl w:ilvl="7" w:tplc="04190019" w:tentative="1">
      <w:start w:val="1"/>
      <w:numFmt w:val="lowerLetter"/>
      <w:lvlText w:val="%8."/>
      <w:lvlJc w:val="left"/>
      <w:pPr>
        <w:ind w:left="4552" w:hanging="360"/>
      </w:pPr>
    </w:lvl>
    <w:lvl w:ilvl="8" w:tplc="0419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5" w15:restartNumberingAfterBreak="0">
    <w:nsid w:val="7DB72143"/>
    <w:multiLevelType w:val="hybridMultilevel"/>
    <w:tmpl w:val="4296C4E8"/>
    <w:lvl w:ilvl="0" w:tplc="ABBE38CE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D6EF1D6">
      <w:start w:val="1"/>
      <w:numFmt w:val="decimal"/>
      <w:lvlText w:val="3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6ED"/>
    <w:multiLevelType w:val="hybridMultilevel"/>
    <w:tmpl w:val="326846B6"/>
    <w:lvl w:ilvl="0" w:tplc="2DC8A458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 w:numId="17">
    <w:abstractNumId w:val="0"/>
  </w:num>
  <w:num w:numId="1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D"/>
    <w:rsid w:val="0000719B"/>
    <w:rsid w:val="0004595E"/>
    <w:rsid w:val="00163C24"/>
    <w:rsid w:val="001C1FDC"/>
    <w:rsid w:val="00270B24"/>
    <w:rsid w:val="00366EDE"/>
    <w:rsid w:val="00375EB1"/>
    <w:rsid w:val="00395FA0"/>
    <w:rsid w:val="00400535"/>
    <w:rsid w:val="00437B25"/>
    <w:rsid w:val="00476DD4"/>
    <w:rsid w:val="004B32FC"/>
    <w:rsid w:val="005070C1"/>
    <w:rsid w:val="005B68CF"/>
    <w:rsid w:val="00626678"/>
    <w:rsid w:val="006412E1"/>
    <w:rsid w:val="006472EA"/>
    <w:rsid w:val="006653A0"/>
    <w:rsid w:val="00687250"/>
    <w:rsid w:val="006D427E"/>
    <w:rsid w:val="006E6786"/>
    <w:rsid w:val="006F7C6C"/>
    <w:rsid w:val="00732798"/>
    <w:rsid w:val="00736E04"/>
    <w:rsid w:val="00737582"/>
    <w:rsid w:val="00776CB2"/>
    <w:rsid w:val="007E7B9F"/>
    <w:rsid w:val="00860027"/>
    <w:rsid w:val="00882D7A"/>
    <w:rsid w:val="008940EE"/>
    <w:rsid w:val="009752D0"/>
    <w:rsid w:val="00B20A06"/>
    <w:rsid w:val="00B47602"/>
    <w:rsid w:val="00B53CE7"/>
    <w:rsid w:val="00B63873"/>
    <w:rsid w:val="00BF290B"/>
    <w:rsid w:val="00C24E43"/>
    <w:rsid w:val="00C77D6A"/>
    <w:rsid w:val="00CC2DAD"/>
    <w:rsid w:val="00D80B42"/>
    <w:rsid w:val="00DC0DD3"/>
    <w:rsid w:val="00DC3406"/>
    <w:rsid w:val="00E263D2"/>
    <w:rsid w:val="00E76DDC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DEFE"/>
  <w15:chartTrackingRefBased/>
  <w15:docId w15:val="{027AC163-A82B-434B-AB05-DE4E1F86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2D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2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B6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Вдовиченко Н.Д.</dc:creator>
  <cp:keywords/>
  <dc:description/>
  <cp:lastModifiedBy>Econom</cp:lastModifiedBy>
  <cp:revision>15</cp:revision>
  <dcterms:created xsi:type="dcterms:W3CDTF">2026-01-16T06:38:00Z</dcterms:created>
  <dcterms:modified xsi:type="dcterms:W3CDTF">2026-03-24T14:30:00Z</dcterms:modified>
</cp:coreProperties>
</file>